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61" w:rsidRPr="00344561" w:rsidRDefault="00344561" w:rsidP="00344561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18"/>
          <w:szCs w:val="27"/>
          <w:bdr w:val="none" w:sz="0" w:space="0" w:color="auto" w:frame="1"/>
          <w:lang w:eastAsia="ru-RU"/>
        </w:rPr>
        <w:t>УТВЕРЖДЕН:</w:t>
      </w:r>
    </w:p>
    <w:p w:rsidR="00344561" w:rsidRPr="00344561" w:rsidRDefault="00344561" w:rsidP="00344561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18"/>
          <w:szCs w:val="27"/>
          <w:bdr w:val="none" w:sz="0" w:space="0" w:color="auto" w:frame="1"/>
          <w:lang w:eastAsia="ru-RU"/>
        </w:rPr>
        <w:t xml:space="preserve">директором </w:t>
      </w:r>
      <w:r>
        <w:rPr>
          <w:rFonts w:ascii="Times New Roman" w:eastAsia="Times New Roman" w:hAnsi="Times New Roman" w:cs="Times New Roman"/>
          <w:color w:val="000000"/>
          <w:sz w:val="18"/>
          <w:szCs w:val="27"/>
          <w:bdr w:val="none" w:sz="0" w:space="0" w:color="auto" w:frame="1"/>
          <w:lang w:eastAsia="ru-RU"/>
        </w:rPr>
        <w:t>МБОУ «школа №136»</w:t>
      </w:r>
    </w:p>
    <w:p w:rsidR="00344561" w:rsidRPr="00344561" w:rsidRDefault="00344561" w:rsidP="00344561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18"/>
          <w:szCs w:val="27"/>
          <w:bdr w:val="none" w:sz="0" w:space="0" w:color="auto" w:frame="1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18"/>
          <w:szCs w:val="27"/>
          <w:bdr w:val="none" w:sz="0" w:space="0" w:color="auto" w:frame="1"/>
          <w:lang w:eastAsia="ru-RU"/>
        </w:rPr>
        <w:t>Л.Х.Зеленева</w:t>
      </w:r>
    </w:p>
    <w:p w:rsidR="00344561" w:rsidRPr="00344561" w:rsidRDefault="00344561" w:rsidP="00344561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  <w:t> </w:t>
      </w:r>
    </w:p>
    <w:p w:rsidR="00662B20" w:rsidRPr="00344561" w:rsidRDefault="00662B20" w:rsidP="00344561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44561" w:rsidRPr="00344561" w:rsidRDefault="00344561" w:rsidP="00344561">
      <w:pPr>
        <w:spacing w:after="0" w:line="20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B20" w:rsidRPr="00344561" w:rsidRDefault="00662B20" w:rsidP="00344561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662B20" w:rsidRPr="00344561" w:rsidRDefault="00662B20" w:rsidP="00344561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комиссии по антикоррупционной политике образовате</w:t>
      </w:r>
      <w:r w:rsidR="00344561"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льных отношений и их исполнение МБОУ «Школа №136»</w:t>
      </w:r>
      <w:r w:rsidRPr="00344561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bdr w:val="none" w:sz="0" w:space="0" w:color="auto" w:frame="1"/>
          <w:lang w:eastAsia="ru-RU"/>
        </w:rPr>
        <w:t> </w:t>
      </w:r>
    </w:p>
    <w:p w:rsidR="00662B20" w:rsidRPr="00344561" w:rsidRDefault="00344561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662B20"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="00662B20" w:rsidRPr="00344561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 </w:t>
      </w:r>
      <w:r w:rsidR="00662B20"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правонарушений.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Основные понятия, применяемые в настоящем положении.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положении используются следующие основные понятия: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антикоррупционная политика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деятельность директора </w:t>
      </w:r>
      <w:r w:rsidR="00344561" w:rsidRPr="0034456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МБОУ «Школа</w:t>
      </w:r>
      <w:r w:rsidR="00344561"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44561" w:rsidRPr="0034456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№136»</w:t>
      </w:r>
      <w:r w:rsidR="00344561" w:rsidRPr="00344561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bdr w:val="none" w:sz="0" w:space="0" w:color="auto" w:frame="1"/>
          <w:lang w:eastAsia="ru-RU"/>
        </w:rPr>
        <w:t> 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антикоррупционной политике, направленной на создание эффективной системы противодействия коррупции;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антикоррупционная экспертиза 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правовых актов - деятельность специалисто</w:t>
      </w:r>
      <w:bookmarkStart w:id="0" w:name="_GoBack"/>
      <w:bookmarkEnd w:id="0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по выявлению и описанию </w:t>
      </w:r>
      <w:proofErr w:type="spellStart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коррупциогенны</w:t>
      </w:r>
      <w:r w:rsidR="00344561"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proofErr w:type="spellEnd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коррупция -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 w:rsidR="00344561" w:rsidRPr="0034456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МБОУ «Школа №136»</w:t>
      </w:r>
      <w:r w:rsidR="00344561" w:rsidRPr="00344561">
        <w:rPr>
          <w:rFonts w:ascii="Times New Roman" w:eastAsia="Times New Roman" w:hAnsi="Times New Roman" w:cs="Times New Roman"/>
          <w:bCs/>
          <w:color w:val="1B1F21"/>
          <w:sz w:val="24"/>
          <w:szCs w:val="24"/>
          <w:bdr w:val="none" w:sz="0" w:space="0" w:color="auto" w:frame="1"/>
          <w:lang w:eastAsia="ru-RU"/>
        </w:rPr>
        <w:t> 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коррупционное правонарушение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proofErr w:type="spellStart"/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коррупциогенный</w:t>
      </w:r>
      <w:proofErr w:type="spellEnd"/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фактор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предупреждение коррупции -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деятельность образовательной организации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субъекты антикоррупционной политики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общественные и иные организации, уполномоченные в пределах своей компетенции осуществлять противодействие коррупции;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антикоррупционный мониторин</w:t>
      </w:r>
      <w:proofErr w:type="gramStart"/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наблюдение, анализ, оценка и прогноз коррупционных правонарушений, коррупционных факторов, а также форм противодействия коррупции.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Основные принципы противодействия коррупции.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приоритета защиты прав и законных интересов физических и юридических лиц;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взаимодействия с общественными объединениями и гражданами.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Основные задачи Антикоррупционной комиссии.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3.1. Основными задачами Антикоррупционной комиссии являются: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разработка программных мероприятий по антикоррупционной политике образовательного учреждения и осуществление </w:t>
      </w:r>
      <w:proofErr w:type="gramStart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реализацией;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предупреждение коррупционных проявлений;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формирование антикоррупционного общественного сознания;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-обеспечение прозрачности деятельности общеобразовательного учреждения;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формирование нетерпимого отношения к коррупционным действиям.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4.Состав Антикоррупционной комиссии.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Персональный состав Антикоррупционной комиссии устанавливается директором образовательного учреждения.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Антикоррупционная комиссия формируется из числа сотрудников образовательного учреждения.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Председатель Антикоррупционной комиссии: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организует ее работу в соответствии с определенными ей задачами;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определяет место, время проведения и повестку дня заседаний Антикоррупционной комиссии;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дает соответствующие поручения членам комиссии.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Секретарь Антикоррупционной комиссии: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организует подготовку материалов к заседаниям Антикоррупционной комиссии, а также проектов ее решения;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информирует членов Антикоррупционной комиссии о месте, времени и повестке дня очередного заседания Антикоррупционной комиссии, обеспечивает их необходимыми справочно-информационными материалами;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ведет протокол заседания Антикоррупционной комиссии.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Председатель Антикоррупционной комисс</w:t>
      </w:r>
      <w:proofErr w:type="gramStart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ии и ее</w:t>
      </w:r>
      <w:proofErr w:type="gramEnd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члены осуществляют свою деятельность на общественных началах.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Полномочия Антикоррупционной комиссии.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Антикоррупционная комиссия в своей деятельности вправе осуществлять следующие полномочия: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представлять информацию о работе по исполнению Программы по противодействию коррупции;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заслушивать на своих заседаниях руководителей структурных подразделений о проводимой работе по предупреждению коррупционных правонарушений;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рассматривать ход исполнения Программы на заседаниях, оперативных совещаниях;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проверку структурных подразделений образовательного учреждения;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проверку и давать правовую оценку внутренней документации образовательного учреждения с целью проведения антикоррупционных мероприятий;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осуществлять </w:t>
      </w:r>
      <w:proofErr w:type="gramStart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ведением документов строгой отчетности в образовательном учреждении;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взаимодействие с правоохранительными органами в целях обмена информацией и проведении антикоррупционных мероприятий.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Основные меры предупреждения коррупционных правонарушений.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Предупреждение коррупционных правонарушений осуществляется путем применения следующих мер: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разработка и реализация антикоррупционных программ;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проведение антикоррупционной экспертизы правовых актов и их проектов;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антикоррупционные</w:t>
      </w:r>
      <w:proofErr w:type="gramEnd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образование и пропаганда;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меры, предусмотренные законодательством Российской Федерации.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План мероприятий по реализации стратегии антикоррупционной политики.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</w:t>
      </w: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Антикоррупционная экспертиза правовых актов и их проектов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 Граждане (ученики, родители, работники)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7. </w:t>
      </w:r>
      <w:proofErr w:type="gramStart"/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Антикоррупционные</w:t>
      </w:r>
      <w:proofErr w:type="gramEnd"/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образование и пропаганда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Для решения задач по формированию антикоррупционного мировоззрения, повышения уровня правосознания и правовой культуры, образовательном </w:t>
      </w:r>
      <w:proofErr w:type="gramStart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учреждении</w:t>
      </w:r>
      <w:proofErr w:type="gramEnd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установленном порядке организуется изучение правовых и морально-этических аспектов деятельности.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 Организация антикоррупционного образования осуществляется.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7.4. Организация антикоррупционной пропаганды осуществляется в соответствии с законодательством Российской Федерации.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Внедрение антикоррупционных механизмов.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 Проведение совещания с работниками школы по вопросам антикоррупционной политики в образовании.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 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8.4. Усиление </w:t>
      </w:r>
      <w:proofErr w:type="gramStart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ведением документов строгой отчетности.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8.5.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8.6. 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8.7. 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62B20" w:rsidRPr="00344561" w:rsidRDefault="00662B20" w:rsidP="00344561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95A9D" w:rsidRPr="00344561" w:rsidRDefault="00344561" w:rsidP="00344561">
      <w:pPr>
        <w:rPr>
          <w:rFonts w:ascii="Times New Roman" w:hAnsi="Times New Roman" w:cs="Times New Roman"/>
          <w:sz w:val="24"/>
          <w:szCs w:val="24"/>
        </w:rPr>
      </w:pPr>
    </w:p>
    <w:sectPr w:rsidR="00295A9D" w:rsidRPr="0034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B20"/>
    <w:rsid w:val="00344561"/>
    <w:rsid w:val="0036360B"/>
    <w:rsid w:val="00662B20"/>
    <w:rsid w:val="00E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 Фархутдинова</dc:creator>
  <cp:lastModifiedBy>Резеда</cp:lastModifiedBy>
  <cp:revision>2</cp:revision>
  <dcterms:created xsi:type="dcterms:W3CDTF">2016-01-13T10:03:00Z</dcterms:created>
  <dcterms:modified xsi:type="dcterms:W3CDTF">2016-01-13T10:03:00Z</dcterms:modified>
</cp:coreProperties>
</file>